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60E4" w14:textId="77777777" w:rsidR="00787490" w:rsidRPr="001B6C2A" w:rsidRDefault="00F6573F" w:rsidP="00855192">
      <w:pPr>
        <w:pBdr>
          <w:bottom w:val="thickThinSmallGap" w:sz="24" w:space="1" w:color="auto"/>
        </w:pBdr>
        <w:tabs>
          <w:tab w:val="right" w:pos="10800"/>
        </w:tabs>
        <w:rPr>
          <w:rFonts w:ascii="Helvetica LT Std Cond" w:hAnsi="Helvetica LT Std Cond"/>
          <w:spacing w:val="4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AC27F" wp14:editId="30F44187">
                <wp:simplePos x="0" y="0"/>
                <wp:positionH relativeFrom="column">
                  <wp:posOffset>714375</wp:posOffset>
                </wp:positionH>
                <wp:positionV relativeFrom="paragraph">
                  <wp:posOffset>-762000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80C78B" w14:textId="77777777" w:rsidR="00F6573F" w:rsidRPr="00F6573F" w:rsidRDefault="00F6573F" w:rsidP="001515E8">
                            <w:pPr>
                              <w:tabs>
                                <w:tab w:val="right" w:pos="10800"/>
                              </w:tabs>
                              <w:rPr>
                                <w:rFonts w:ascii="Helvetica LT Std Cond" w:hAnsi="Helvetica LT Std Cond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AC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-6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AAleB53AAAAAwBAAAPAAAAAAAAAAAAAAAAAH4EAABkcnMvZG93bnJl&#10;di54bWxQSwUGAAAAAAQABADzAAAAhwUAAAAA&#10;" filled="f" stroked="f">
                <v:textbox style="mso-fit-shape-to-text:t">
                  <w:txbxContent>
                    <w:p w14:paraId="1C80C78B" w14:textId="77777777" w:rsidR="00F6573F" w:rsidRPr="00F6573F" w:rsidRDefault="00F6573F" w:rsidP="001515E8">
                      <w:pPr>
                        <w:tabs>
                          <w:tab w:val="right" w:pos="10800"/>
                        </w:tabs>
                        <w:rPr>
                          <w:rFonts w:ascii="Helvetica LT Std Cond" w:hAnsi="Helvetica LT Std Cond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176">
        <w:rPr>
          <w:rFonts w:ascii="Helvetica LT Std Cond" w:hAnsi="Helvetica LT Std Cond"/>
          <w:spacing w:val="40"/>
          <w:sz w:val="36"/>
          <w:szCs w:val="36"/>
        </w:rPr>
        <w:t>Blue Skies Program</w:t>
      </w:r>
      <w:r w:rsidR="00855192">
        <w:rPr>
          <w:rFonts w:ascii="Helvetica LT Std Cond" w:hAnsi="Helvetica LT Std Cond"/>
          <w:spacing w:val="40"/>
          <w:sz w:val="36"/>
          <w:szCs w:val="36"/>
        </w:rPr>
        <w:tab/>
      </w:r>
      <w:r w:rsidR="00E22B73" w:rsidRPr="00E22B73">
        <w:rPr>
          <w:rFonts w:ascii="Helvetica LT Std Cond" w:hAnsi="Helvetica LT Std Cond"/>
          <w:i/>
          <w:spacing w:val="40"/>
          <w:sz w:val="24"/>
          <w:szCs w:val="24"/>
        </w:rPr>
        <w:t>Kalamazoo or Busk!</w:t>
      </w:r>
    </w:p>
    <w:p w14:paraId="5324DDB3" w14:textId="00F802FE" w:rsidR="00787490" w:rsidRDefault="00855192" w:rsidP="00855192">
      <w:pPr>
        <w:tabs>
          <w:tab w:val="right" w:pos="10800"/>
        </w:tabs>
      </w:pPr>
      <w:r>
        <w:tab/>
      </w:r>
      <w:r w:rsidR="00880176">
        <w:rPr>
          <w:rFonts w:ascii="Helvetica LT Std Cond" w:hAnsi="Helvetica LT Std Cond"/>
          <w:spacing w:val="40"/>
          <w:sz w:val="24"/>
          <w:szCs w:val="24"/>
        </w:rPr>
        <w:t>P</w:t>
      </w:r>
      <w:r w:rsidR="00E22B73">
        <w:rPr>
          <w:rFonts w:ascii="Helvetica LT Std Cond" w:hAnsi="Helvetica LT Std Cond"/>
          <w:spacing w:val="40"/>
          <w:sz w:val="24"/>
          <w:szCs w:val="24"/>
        </w:rPr>
        <w:t>ermit P</w:t>
      </w:r>
      <w:r w:rsidR="008D0BE0">
        <w:rPr>
          <w:rFonts w:ascii="Helvetica LT Std Cond" w:hAnsi="Helvetica LT Std Cond"/>
          <w:spacing w:val="40"/>
          <w:sz w:val="24"/>
          <w:szCs w:val="24"/>
        </w:rPr>
        <w:t>erformance Year: 201</w:t>
      </w:r>
      <w:r w:rsidR="00505EDA">
        <w:rPr>
          <w:rFonts w:ascii="Helvetica LT Std Cond" w:hAnsi="Helvetica LT Std Cond"/>
          <w:spacing w:val="40"/>
          <w:sz w:val="24"/>
          <w:szCs w:val="24"/>
        </w:rPr>
        <w:t>9</w:t>
      </w:r>
    </w:p>
    <w:p w14:paraId="4859F1D2" w14:textId="77777777" w:rsidR="00BE6E85" w:rsidRDefault="00BE6E85" w:rsidP="00BE6E85">
      <w:pPr>
        <w:rPr>
          <w:rFonts w:cstheme="minorHAnsi"/>
        </w:rPr>
      </w:pPr>
      <w:bookmarkStart w:id="0" w:name="_GoBack"/>
    </w:p>
    <w:bookmarkEnd w:id="0"/>
    <w:p w14:paraId="3D9EDE4E" w14:textId="77777777" w:rsidR="00367125" w:rsidRDefault="00367125" w:rsidP="00BE6E85">
      <w:pPr>
        <w:rPr>
          <w:rFonts w:cstheme="minorHAnsi"/>
        </w:rPr>
      </w:pPr>
    </w:p>
    <w:p w14:paraId="12C32816" w14:textId="7D58714F" w:rsidR="008D58CA" w:rsidRDefault="000542EF" w:rsidP="00BA2DBE">
      <w:pPr>
        <w:tabs>
          <w:tab w:val="right" w:pos="2070"/>
          <w:tab w:val="left" w:pos="2340"/>
        </w:tabs>
        <w:rPr>
          <w:rFonts w:cstheme="minorHAnsi"/>
        </w:rPr>
      </w:pPr>
      <w:r>
        <w:rPr>
          <w:rFonts w:cstheme="minorHAnsi"/>
        </w:rPr>
        <w:t>Blue Skies—Kalamazoo or Busk</w:t>
      </w:r>
      <w:r w:rsidR="005823C4">
        <w:rPr>
          <w:rFonts w:cstheme="minorHAnsi"/>
        </w:rPr>
        <w:t>!</w:t>
      </w:r>
      <w:r w:rsidR="00594851">
        <w:rPr>
          <w:rFonts w:cstheme="minorHAnsi"/>
        </w:rPr>
        <w:t xml:space="preserve"> </w:t>
      </w:r>
      <w:r w:rsidR="008D58CA" w:rsidRPr="008D58CA">
        <w:rPr>
          <w:rFonts w:cstheme="minorHAnsi"/>
        </w:rPr>
        <w:t xml:space="preserve">is a program </w:t>
      </w:r>
      <w:r w:rsidR="00482591">
        <w:rPr>
          <w:rFonts w:cstheme="minorHAnsi"/>
        </w:rPr>
        <w:t xml:space="preserve">of the Arts Council of Greater Kalamazoo </w:t>
      </w:r>
      <w:r w:rsidR="008D58CA" w:rsidRPr="008D58CA">
        <w:rPr>
          <w:rFonts w:cstheme="minorHAnsi"/>
        </w:rPr>
        <w:t xml:space="preserve">designed </w:t>
      </w:r>
      <w:proofErr w:type="gramStart"/>
      <w:r w:rsidR="00482591" w:rsidRPr="008D58CA">
        <w:rPr>
          <w:rFonts w:cstheme="minorHAnsi"/>
        </w:rPr>
        <w:t>in an effort to</w:t>
      </w:r>
      <w:proofErr w:type="gramEnd"/>
      <w:r w:rsidR="00482591" w:rsidRPr="008D58CA">
        <w:rPr>
          <w:rFonts w:cstheme="minorHAnsi"/>
        </w:rPr>
        <w:t xml:space="preserve"> </w:t>
      </w:r>
      <w:r w:rsidR="00482591">
        <w:rPr>
          <w:rFonts w:cstheme="minorHAnsi"/>
        </w:rPr>
        <w:t xml:space="preserve">encourage the </w:t>
      </w:r>
      <w:r w:rsidR="00482591" w:rsidRPr="008D58CA">
        <w:rPr>
          <w:rFonts w:cstheme="minorHAnsi"/>
        </w:rPr>
        <w:t xml:space="preserve">performing arts </w:t>
      </w:r>
      <w:r w:rsidR="00482591">
        <w:rPr>
          <w:rFonts w:cstheme="minorHAnsi"/>
        </w:rPr>
        <w:t xml:space="preserve">and </w:t>
      </w:r>
      <w:r w:rsidR="00422BFF" w:rsidRPr="008D58CA">
        <w:rPr>
          <w:rFonts w:cstheme="minorHAnsi"/>
        </w:rPr>
        <w:t xml:space="preserve">provide </w:t>
      </w:r>
      <w:r w:rsidR="006D186F">
        <w:rPr>
          <w:rFonts w:cstheme="minorHAnsi"/>
        </w:rPr>
        <w:t xml:space="preserve">an </w:t>
      </w:r>
      <w:r w:rsidR="00422BFF" w:rsidRPr="008D58CA">
        <w:rPr>
          <w:rFonts w:cstheme="minorHAnsi"/>
        </w:rPr>
        <w:t xml:space="preserve">opportunity for entertainers to </w:t>
      </w:r>
      <w:r w:rsidR="00482591">
        <w:rPr>
          <w:rFonts w:cstheme="minorHAnsi"/>
        </w:rPr>
        <w:t xml:space="preserve">perform for the public and </w:t>
      </w:r>
      <w:r w:rsidR="00422BFF" w:rsidRPr="008D58CA">
        <w:rPr>
          <w:rFonts w:cstheme="minorHAnsi"/>
        </w:rPr>
        <w:t xml:space="preserve">promote their bands, business, and profession. </w:t>
      </w:r>
      <w:r w:rsidR="00422BFF">
        <w:rPr>
          <w:rFonts w:cstheme="minorHAnsi"/>
        </w:rPr>
        <w:t xml:space="preserve"> </w:t>
      </w:r>
      <w:r w:rsidR="008D58CA" w:rsidRPr="008D58CA">
        <w:rPr>
          <w:rFonts w:cstheme="minorHAnsi"/>
        </w:rPr>
        <w:t xml:space="preserve">Entertainers are </w:t>
      </w:r>
      <w:r w:rsidR="00AC46A5">
        <w:rPr>
          <w:rFonts w:cstheme="minorHAnsi"/>
        </w:rPr>
        <w:t>required</w:t>
      </w:r>
      <w:r w:rsidR="008D58CA" w:rsidRPr="008D58CA">
        <w:rPr>
          <w:rFonts w:cstheme="minorHAnsi"/>
        </w:rPr>
        <w:t xml:space="preserve"> to register in order to maintain compliance with special-event outdoor entertainment policies</w:t>
      </w:r>
      <w:r w:rsidR="00E35CD0">
        <w:rPr>
          <w:rFonts w:cstheme="minorHAnsi"/>
        </w:rPr>
        <w:t xml:space="preserve"> set forth by the City of Kalamazoo</w:t>
      </w:r>
      <w:r w:rsidR="008D58CA" w:rsidRPr="008D58CA">
        <w:rPr>
          <w:rFonts w:cstheme="minorHAnsi"/>
        </w:rPr>
        <w:t xml:space="preserve">. </w:t>
      </w:r>
      <w:r w:rsidR="0055412A">
        <w:rPr>
          <w:rFonts w:cstheme="minorHAnsi"/>
        </w:rPr>
        <w:t xml:space="preserve"> </w:t>
      </w:r>
      <w:r w:rsidR="00880176">
        <w:rPr>
          <w:rFonts w:cstheme="minorHAnsi"/>
        </w:rPr>
        <w:t xml:space="preserve">Blue Skies </w:t>
      </w:r>
      <w:r w:rsidR="008D58CA" w:rsidRPr="008D58CA">
        <w:rPr>
          <w:rFonts w:cstheme="minorHAnsi"/>
        </w:rPr>
        <w:t xml:space="preserve">entertainers </w:t>
      </w:r>
      <w:r w:rsidR="0055412A">
        <w:rPr>
          <w:rFonts w:cstheme="minorHAnsi"/>
        </w:rPr>
        <w:t>perform free-of-charge, but tipping is encouraged</w:t>
      </w:r>
      <w:r w:rsidR="008D58CA" w:rsidRPr="008D58CA">
        <w:rPr>
          <w:rFonts w:cstheme="minorHAnsi"/>
        </w:rPr>
        <w:t xml:space="preserve">.  Entertainers </w:t>
      </w:r>
      <w:r w:rsidR="005823C4">
        <w:rPr>
          <w:rFonts w:cstheme="minorHAnsi"/>
        </w:rPr>
        <w:t>may</w:t>
      </w:r>
      <w:r w:rsidR="00633234">
        <w:rPr>
          <w:rFonts w:cstheme="minorHAnsi"/>
        </w:rPr>
        <w:t xml:space="preserve"> include, but are not limited</w:t>
      </w:r>
      <w:r w:rsidR="008D58CA" w:rsidRPr="008D58CA">
        <w:rPr>
          <w:rFonts w:cstheme="minorHAnsi"/>
        </w:rPr>
        <w:t xml:space="preserve"> </w:t>
      </w:r>
      <w:r w:rsidR="005823C4">
        <w:rPr>
          <w:rFonts w:cstheme="minorHAnsi"/>
        </w:rPr>
        <w:t>to</w:t>
      </w:r>
      <w:r w:rsidR="00633234">
        <w:rPr>
          <w:rFonts w:cstheme="minorHAnsi"/>
        </w:rPr>
        <w:t>,</w:t>
      </w:r>
      <w:r w:rsidR="005823C4">
        <w:rPr>
          <w:rFonts w:cstheme="minorHAnsi"/>
        </w:rPr>
        <w:t xml:space="preserve"> </w:t>
      </w:r>
      <w:r w:rsidR="008D58CA" w:rsidRPr="008D58CA">
        <w:rPr>
          <w:rFonts w:cstheme="minorHAnsi"/>
        </w:rPr>
        <w:t xml:space="preserve">the following: bands, </w:t>
      </w:r>
      <w:r w:rsidR="003A0862" w:rsidRPr="008D58CA">
        <w:rPr>
          <w:rFonts w:cstheme="minorHAnsi"/>
        </w:rPr>
        <w:t>solo musicians</w:t>
      </w:r>
      <w:r w:rsidR="003A0862">
        <w:rPr>
          <w:rFonts w:cstheme="minorHAnsi"/>
        </w:rPr>
        <w:t xml:space="preserve">, choirs, </w:t>
      </w:r>
      <w:r w:rsidR="008D58CA" w:rsidRPr="008D58CA">
        <w:rPr>
          <w:rFonts w:cstheme="minorHAnsi"/>
        </w:rPr>
        <w:t xml:space="preserve">jugglers, </w:t>
      </w:r>
      <w:r w:rsidR="00E75DE7">
        <w:rPr>
          <w:rFonts w:cstheme="minorHAnsi"/>
        </w:rPr>
        <w:t>clowns</w:t>
      </w:r>
      <w:r w:rsidR="008D58CA" w:rsidRPr="008D58CA">
        <w:rPr>
          <w:rFonts w:cstheme="minorHAnsi"/>
        </w:rPr>
        <w:t>, improv, etc.</w:t>
      </w:r>
    </w:p>
    <w:p w14:paraId="63E58DFC" w14:textId="77777777" w:rsidR="008D58CA" w:rsidRDefault="008D58CA" w:rsidP="00BA2DBE">
      <w:pPr>
        <w:tabs>
          <w:tab w:val="right" w:pos="2070"/>
          <w:tab w:val="left" w:pos="2340"/>
        </w:tabs>
        <w:rPr>
          <w:rFonts w:cstheme="minorHAnsi"/>
        </w:rPr>
      </w:pPr>
    </w:p>
    <w:p w14:paraId="7884ED03" w14:textId="77777777" w:rsidR="00BA2DBE" w:rsidRPr="00BA2DBE" w:rsidRDefault="00170A94" w:rsidP="00BA2DBE">
      <w:pPr>
        <w:tabs>
          <w:tab w:val="right" w:pos="2070"/>
          <w:tab w:val="left" w:pos="234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Eligibility and </w:t>
      </w:r>
      <w:r w:rsidR="00633234">
        <w:rPr>
          <w:rFonts w:cstheme="minorHAnsi"/>
          <w:b/>
          <w:bCs/>
        </w:rPr>
        <w:t>Requirements</w:t>
      </w:r>
    </w:p>
    <w:p w14:paraId="1E857E95" w14:textId="3871D25A" w:rsidR="00BA2DBE" w:rsidRPr="00594851" w:rsidRDefault="00594851" w:rsidP="003D6120">
      <w:pPr>
        <w:pStyle w:val="ListParagraph"/>
        <w:numPr>
          <w:ilvl w:val="0"/>
          <w:numId w:val="1"/>
        </w:numPr>
        <w:tabs>
          <w:tab w:val="right" w:pos="2070"/>
          <w:tab w:val="left" w:pos="2340"/>
        </w:tabs>
        <w:ind w:left="360"/>
        <w:rPr>
          <w:rFonts w:cstheme="minorHAnsi"/>
        </w:rPr>
      </w:pPr>
      <w:r>
        <w:rPr>
          <w:rFonts w:cstheme="minorHAnsi"/>
        </w:rPr>
        <w:t>E</w:t>
      </w:r>
      <w:r w:rsidR="00BA2DBE" w:rsidRPr="00594851">
        <w:rPr>
          <w:rFonts w:cstheme="minorHAnsi"/>
        </w:rPr>
        <w:t xml:space="preserve">ntertainers </w:t>
      </w:r>
      <w:r w:rsidR="00170A94">
        <w:rPr>
          <w:rFonts w:cstheme="minorHAnsi"/>
        </w:rPr>
        <w:t xml:space="preserve">are required to </w:t>
      </w:r>
      <w:r w:rsidR="00AC46A5">
        <w:rPr>
          <w:rFonts w:cstheme="minorHAnsi"/>
        </w:rPr>
        <w:t>apply</w:t>
      </w:r>
      <w:r w:rsidR="00BA2DBE" w:rsidRPr="00594851">
        <w:rPr>
          <w:rFonts w:cstheme="minorHAnsi"/>
        </w:rPr>
        <w:t xml:space="preserve"> through </w:t>
      </w:r>
      <w:r w:rsidRPr="00594851">
        <w:rPr>
          <w:rFonts w:cstheme="minorHAnsi"/>
        </w:rPr>
        <w:t>the Arts Council of Greater Kalamazoo</w:t>
      </w:r>
      <w:r w:rsidR="00AC46A5">
        <w:rPr>
          <w:rFonts w:cstheme="minorHAnsi"/>
        </w:rPr>
        <w:t xml:space="preserve"> for a permit each season.</w:t>
      </w:r>
    </w:p>
    <w:p w14:paraId="0255E297" w14:textId="77777777" w:rsidR="00BA2DBE" w:rsidRPr="00594851" w:rsidRDefault="00594851" w:rsidP="00594851">
      <w:pPr>
        <w:pStyle w:val="ListParagraph"/>
        <w:numPr>
          <w:ilvl w:val="0"/>
          <w:numId w:val="1"/>
        </w:numPr>
        <w:tabs>
          <w:tab w:val="right" w:pos="2070"/>
          <w:tab w:val="left" w:pos="2340"/>
        </w:tabs>
        <w:ind w:left="360"/>
        <w:rPr>
          <w:rFonts w:cstheme="minorHAnsi"/>
        </w:rPr>
      </w:pPr>
      <w:r>
        <w:rPr>
          <w:rFonts w:cstheme="minorHAnsi"/>
        </w:rPr>
        <w:t>E</w:t>
      </w:r>
      <w:r w:rsidR="00BA2DBE" w:rsidRPr="00594851">
        <w:rPr>
          <w:rFonts w:cstheme="minorHAnsi"/>
        </w:rPr>
        <w:t xml:space="preserve">ntertainers </w:t>
      </w:r>
      <w:r w:rsidR="00967EAA">
        <w:rPr>
          <w:rFonts w:cstheme="minorHAnsi"/>
        </w:rPr>
        <w:t xml:space="preserve">must prominently display their </w:t>
      </w:r>
      <w:r w:rsidR="00A27095">
        <w:rPr>
          <w:rFonts w:cstheme="minorHAnsi"/>
        </w:rPr>
        <w:t xml:space="preserve">Blue Skies permit </w:t>
      </w:r>
      <w:r w:rsidR="00BA2DBE" w:rsidRPr="00594851">
        <w:rPr>
          <w:rFonts w:cstheme="minorHAnsi"/>
        </w:rPr>
        <w:t xml:space="preserve">during </w:t>
      </w:r>
      <w:r w:rsidR="00976BD6">
        <w:rPr>
          <w:rFonts w:cstheme="minorHAnsi"/>
        </w:rPr>
        <w:t xml:space="preserve">busking </w:t>
      </w:r>
      <w:r w:rsidR="00967EAA">
        <w:rPr>
          <w:rFonts w:cstheme="minorHAnsi"/>
        </w:rPr>
        <w:t>performances.</w:t>
      </w:r>
    </w:p>
    <w:p w14:paraId="33E260C5" w14:textId="77777777" w:rsidR="00BA2DBE" w:rsidRPr="00594851" w:rsidRDefault="00594851" w:rsidP="00594851">
      <w:pPr>
        <w:pStyle w:val="ListParagraph"/>
        <w:numPr>
          <w:ilvl w:val="0"/>
          <w:numId w:val="1"/>
        </w:numPr>
        <w:tabs>
          <w:tab w:val="right" w:pos="2070"/>
          <w:tab w:val="left" w:pos="2340"/>
        </w:tabs>
        <w:ind w:left="360"/>
        <w:rPr>
          <w:rFonts w:cstheme="minorHAnsi"/>
        </w:rPr>
      </w:pPr>
      <w:r>
        <w:rPr>
          <w:rFonts w:cstheme="minorHAnsi"/>
        </w:rPr>
        <w:t>E</w:t>
      </w:r>
      <w:r w:rsidR="00BA2DBE" w:rsidRPr="00594851">
        <w:rPr>
          <w:rFonts w:cstheme="minorHAnsi"/>
        </w:rPr>
        <w:t xml:space="preserve">ntertainers are responsible for their own </w:t>
      </w:r>
      <w:r>
        <w:rPr>
          <w:rFonts w:cstheme="minorHAnsi"/>
        </w:rPr>
        <w:t>amplification</w:t>
      </w:r>
      <w:r w:rsidR="00BA2DBE" w:rsidRPr="00594851">
        <w:rPr>
          <w:rFonts w:cstheme="minorHAnsi"/>
        </w:rPr>
        <w:t xml:space="preserve"> </w:t>
      </w:r>
      <w:r w:rsidR="00677B38">
        <w:rPr>
          <w:rFonts w:cstheme="minorHAnsi"/>
        </w:rPr>
        <w:t xml:space="preserve">which </w:t>
      </w:r>
      <w:r>
        <w:rPr>
          <w:rFonts w:cstheme="minorHAnsi"/>
        </w:rPr>
        <w:t xml:space="preserve">may only be </w:t>
      </w:r>
      <w:r w:rsidR="00BA2DBE" w:rsidRPr="00594851">
        <w:rPr>
          <w:rFonts w:cstheme="minorHAnsi"/>
        </w:rPr>
        <w:t>use</w:t>
      </w:r>
      <w:r>
        <w:rPr>
          <w:rFonts w:cstheme="minorHAnsi"/>
        </w:rPr>
        <w:t>d</w:t>
      </w:r>
      <w:r w:rsidR="00BA2DBE" w:rsidRPr="00594851">
        <w:rPr>
          <w:rFonts w:cstheme="minorHAnsi"/>
        </w:rPr>
        <w:t xml:space="preserve"> at </w:t>
      </w:r>
      <w:r>
        <w:rPr>
          <w:rFonts w:cstheme="minorHAnsi"/>
        </w:rPr>
        <w:t>pre-</w:t>
      </w:r>
      <w:r w:rsidR="00BA2DBE" w:rsidRPr="00594851">
        <w:rPr>
          <w:rFonts w:cstheme="minorHAnsi"/>
        </w:rPr>
        <w:t>approved sites</w:t>
      </w:r>
      <w:r w:rsidR="00BF5972">
        <w:rPr>
          <w:rFonts w:cstheme="minorHAnsi"/>
        </w:rPr>
        <w:t xml:space="preserve"> (see map</w:t>
      </w:r>
      <w:r w:rsidR="00BA2DBE" w:rsidRPr="00594851">
        <w:rPr>
          <w:rFonts w:cstheme="minorHAnsi"/>
        </w:rPr>
        <w:t>.</w:t>
      </w:r>
      <w:r w:rsidR="00BF5972">
        <w:rPr>
          <w:rFonts w:cstheme="minorHAnsi"/>
        </w:rPr>
        <w:t>)</w:t>
      </w:r>
    </w:p>
    <w:p w14:paraId="5A588EDB" w14:textId="0994B281" w:rsidR="00B77E98" w:rsidRPr="00AC46A5" w:rsidRDefault="00B77E98" w:rsidP="00AC46A5">
      <w:pPr>
        <w:pStyle w:val="ListParagraph"/>
        <w:numPr>
          <w:ilvl w:val="0"/>
          <w:numId w:val="1"/>
        </w:numPr>
        <w:tabs>
          <w:tab w:val="right" w:pos="2070"/>
          <w:tab w:val="left" w:pos="2340"/>
        </w:tabs>
        <w:ind w:left="360"/>
        <w:rPr>
          <w:rFonts w:cstheme="minorHAnsi"/>
        </w:rPr>
      </w:pPr>
      <w:r>
        <w:rPr>
          <w:rFonts w:cstheme="minorHAnsi"/>
        </w:rPr>
        <w:t xml:space="preserve">Entertainers </w:t>
      </w:r>
      <w:r w:rsidRPr="00B77E98">
        <w:rPr>
          <w:rFonts w:cstheme="minorHAnsi"/>
        </w:rPr>
        <w:t xml:space="preserve">under the age of 17 must have written consent from a parent or </w:t>
      </w:r>
      <w:r>
        <w:rPr>
          <w:rFonts w:cstheme="minorHAnsi"/>
        </w:rPr>
        <w:t>guardian</w:t>
      </w:r>
      <w:r w:rsidR="00AC46A5">
        <w:rPr>
          <w:rFonts w:cstheme="minorHAnsi"/>
        </w:rPr>
        <w:t>, and if</w:t>
      </w:r>
      <w:r w:rsidRPr="00AC46A5">
        <w:rPr>
          <w:rFonts w:cstheme="minorHAnsi"/>
        </w:rPr>
        <w:t xml:space="preserve"> under the age of 15 must have a parent</w:t>
      </w:r>
      <w:r w:rsidR="00633234" w:rsidRPr="00AC46A5">
        <w:rPr>
          <w:rFonts w:cstheme="minorHAnsi"/>
        </w:rPr>
        <w:t xml:space="preserve"> or guardian present during </w:t>
      </w:r>
      <w:r w:rsidRPr="00AC46A5">
        <w:rPr>
          <w:rFonts w:cstheme="minorHAnsi"/>
        </w:rPr>
        <w:t>all performances</w:t>
      </w:r>
      <w:r w:rsidR="00AE04DF" w:rsidRPr="00AC46A5">
        <w:rPr>
          <w:rFonts w:cstheme="minorHAnsi"/>
        </w:rPr>
        <w:t>.</w:t>
      </w:r>
    </w:p>
    <w:p w14:paraId="126D4BBE" w14:textId="77777777" w:rsidR="00594851" w:rsidRDefault="00594851" w:rsidP="00BA2DBE">
      <w:pPr>
        <w:tabs>
          <w:tab w:val="right" w:pos="2070"/>
          <w:tab w:val="left" w:pos="2340"/>
        </w:tabs>
        <w:rPr>
          <w:rFonts w:cstheme="minorHAnsi"/>
          <w:b/>
          <w:bCs/>
        </w:rPr>
      </w:pPr>
    </w:p>
    <w:p w14:paraId="05FF65E2" w14:textId="77777777" w:rsidR="00BA2DBE" w:rsidRPr="00BA2DBE" w:rsidRDefault="00633234" w:rsidP="00BA2DBE">
      <w:pPr>
        <w:tabs>
          <w:tab w:val="right" w:pos="2070"/>
          <w:tab w:val="left" w:pos="234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Procedures</w:t>
      </w:r>
    </w:p>
    <w:p w14:paraId="31F448DF" w14:textId="6E12F509" w:rsidR="00AE04DF" w:rsidRDefault="00BA2DBE" w:rsidP="00BA2DBE">
      <w:pPr>
        <w:tabs>
          <w:tab w:val="right" w:pos="2070"/>
          <w:tab w:val="left" w:pos="2340"/>
        </w:tabs>
        <w:rPr>
          <w:rFonts w:cstheme="minorHAnsi"/>
        </w:rPr>
      </w:pPr>
      <w:r w:rsidRPr="00BA2DBE">
        <w:rPr>
          <w:rFonts w:cstheme="minorHAnsi"/>
        </w:rPr>
        <w:t xml:space="preserve">When </w:t>
      </w:r>
      <w:r w:rsidR="00594851">
        <w:rPr>
          <w:rFonts w:cstheme="minorHAnsi"/>
        </w:rPr>
        <w:t>weather permits</w:t>
      </w:r>
      <w:r w:rsidRPr="00BA2DBE">
        <w:rPr>
          <w:rFonts w:cstheme="minorHAnsi"/>
        </w:rPr>
        <w:t xml:space="preserve">, approved </w:t>
      </w:r>
      <w:r w:rsidR="005D57E3">
        <w:rPr>
          <w:rFonts w:cstheme="minorHAnsi"/>
        </w:rPr>
        <w:t>Blue Skies</w:t>
      </w:r>
      <w:r w:rsidR="00594851">
        <w:rPr>
          <w:rFonts w:cstheme="minorHAnsi"/>
        </w:rPr>
        <w:t xml:space="preserve"> </w:t>
      </w:r>
      <w:r w:rsidRPr="00BA2DBE">
        <w:rPr>
          <w:rFonts w:cstheme="minorHAnsi"/>
        </w:rPr>
        <w:t xml:space="preserve">entertainers </w:t>
      </w:r>
      <w:r w:rsidR="00170A94">
        <w:rPr>
          <w:rFonts w:cstheme="minorHAnsi"/>
        </w:rPr>
        <w:t xml:space="preserve">are permitted to </w:t>
      </w:r>
      <w:r w:rsidRPr="00BA2DBE">
        <w:rPr>
          <w:rFonts w:cstheme="minorHAnsi"/>
        </w:rPr>
        <w:t>perform</w:t>
      </w:r>
      <w:r w:rsidR="00170A94">
        <w:rPr>
          <w:rFonts w:cstheme="minorHAnsi"/>
        </w:rPr>
        <w:t xml:space="preserve"> outdoors in pre-approved locations </w:t>
      </w:r>
      <w:r w:rsidR="00AC46A5">
        <w:rPr>
          <w:rFonts w:cstheme="minorHAnsi"/>
        </w:rPr>
        <w:t xml:space="preserve">(map included with permit) </w:t>
      </w:r>
      <w:r w:rsidR="00170A94">
        <w:rPr>
          <w:rFonts w:cstheme="minorHAnsi"/>
        </w:rPr>
        <w:t>in Downtown Kalamazoo</w:t>
      </w:r>
      <w:r w:rsidR="00AC46A5">
        <w:rPr>
          <w:rFonts w:cstheme="minorHAnsi"/>
        </w:rPr>
        <w:t>.</w:t>
      </w:r>
      <w:r w:rsidRPr="00BA2DBE">
        <w:rPr>
          <w:rFonts w:cstheme="minorHAnsi"/>
        </w:rPr>
        <w:t xml:space="preserve"> </w:t>
      </w:r>
      <w:r w:rsidR="00AE04DF">
        <w:rPr>
          <w:rFonts w:cstheme="minorHAnsi"/>
        </w:rPr>
        <w:t xml:space="preserve"> Performances </w:t>
      </w:r>
      <w:r w:rsidR="00170A94">
        <w:rPr>
          <w:rFonts w:cstheme="minorHAnsi"/>
        </w:rPr>
        <w:t xml:space="preserve">are limited to </w:t>
      </w:r>
      <w:r w:rsidR="00AE04DF">
        <w:rPr>
          <w:rFonts w:cstheme="minorHAnsi"/>
        </w:rPr>
        <w:t>the below time slots</w:t>
      </w:r>
      <w:r w:rsidR="000D0FD3">
        <w:rPr>
          <w:rFonts w:cstheme="minorHAnsi"/>
        </w:rPr>
        <w:t>.  A</w:t>
      </w:r>
      <w:r w:rsidR="00AE04DF">
        <w:rPr>
          <w:rFonts w:cstheme="minorHAnsi"/>
        </w:rPr>
        <w:t>dditionally, performances taking place during Art Hop need to be approved by the Arts Council</w:t>
      </w:r>
      <w:r w:rsidR="006B2BDC">
        <w:rPr>
          <w:rFonts w:cstheme="minorHAnsi"/>
        </w:rPr>
        <w:t>’s Art Hop</w:t>
      </w:r>
      <w:r w:rsidR="007367A1">
        <w:rPr>
          <w:rFonts w:cstheme="minorHAnsi"/>
        </w:rPr>
        <w:t xml:space="preserve"> program coordinator, Charlie Tomlinson</w:t>
      </w:r>
      <w:r w:rsidR="00AE04DF">
        <w:rPr>
          <w:rFonts w:cstheme="minorHAnsi"/>
        </w:rPr>
        <w:t xml:space="preserve"> </w:t>
      </w:r>
      <w:r w:rsidR="009166D0">
        <w:rPr>
          <w:rFonts w:cstheme="minorHAnsi"/>
        </w:rPr>
        <w:t>(</w:t>
      </w:r>
      <w:hyperlink r:id="rId7" w:history="1">
        <w:r w:rsidR="008D0BE0" w:rsidRPr="001F0615">
          <w:rPr>
            <w:rStyle w:val="Hyperlink"/>
            <w:rFonts w:cstheme="minorHAnsi"/>
          </w:rPr>
          <w:t>ctomlinson@kalamazooarts.org</w:t>
        </w:r>
      </w:hyperlink>
      <w:r w:rsidR="009166D0">
        <w:rPr>
          <w:rFonts w:cstheme="minorHAnsi"/>
        </w:rPr>
        <w:t>)</w:t>
      </w:r>
      <w:r w:rsidR="00763B74">
        <w:rPr>
          <w:rFonts w:cstheme="minorHAnsi"/>
        </w:rPr>
        <w:t xml:space="preserve"> at least 30 days</w:t>
      </w:r>
      <w:r w:rsidR="00405820">
        <w:rPr>
          <w:rFonts w:cstheme="minorHAnsi"/>
        </w:rPr>
        <w:t xml:space="preserve"> in advance; day-of scheduling will not be allowed.</w:t>
      </w:r>
    </w:p>
    <w:p w14:paraId="039C6E94" w14:textId="77777777" w:rsidR="00AE04DF" w:rsidRPr="00633234" w:rsidRDefault="00AE04DF" w:rsidP="00BA2DBE">
      <w:pPr>
        <w:tabs>
          <w:tab w:val="right" w:pos="2070"/>
          <w:tab w:val="left" w:pos="2340"/>
        </w:tabs>
        <w:rPr>
          <w:rFonts w:cstheme="minorHAnsi"/>
          <w:sz w:val="8"/>
          <w:szCs w:val="8"/>
        </w:rPr>
      </w:pPr>
    </w:p>
    <w:p w14:paraId="234AD5E5" w14:textId="77777777" w:rsidR="00170A94" w:rsidRDefault="00AE04DF" w:rsidP="00AE04DF">
      <w:pPr>
        <w:tabs>
          <w:tab w:val="right" w:pos="2070"/>
          <w:tab w:val="left" w:pos="2340"/>
        </w:tabs>
        <w:ind w:left="720"/>
        <w:rPr>
          <w:rFonts w:cstheme="minorHAnsi"/>
        </w:rPr>
      </w:pPr>
      <w:r>
        <w:rPr>
          <w:rFonts w:cstheme="minorHAnsi"/>
        </w:rPr>
        <w:t xml:space="preserve">Monday – Thursday: </w:t>
      </w:r>
      <w:r w:rsidR="00633234">
        <w:rPr>
          <w:rFonts w:cstheme="minorHAnsi"/>
        </w:rPr>
        <w:tab/>
      </w:r>
      <w:r w:rsidR="00594851">
        <w:rPr>
          <w:rFonts w:cstheme="minorHAnsi"/>
        </w:rPr>
        <w:t>11:30</w:t>
      </w:r>
      <w:r>
        <w:rPr>
          <w:rFonts w:cstheme="minorHAnsi"/>
        </w:rPr>
        <w:t xml:space="preserve"> </w:t>
      </w:r>
      <w:r w:rsidR="00633234">
        <w:rPr>
          <w:rFonts w:cstheme="minorHAnsi"/>
        </w:rPr>
        <w:t>am–</w:t>
      </w:r>
      <w:r w:rsidR="00594851">
        <w:rPr>
          <w:rFonts w:cstheme="minorHAnsi"/>
        </w:rPr>
        <w:t>1</w:t>
      </w:r>
      <w:r>
        <w:rPr>
          <w:rFonts w:cstheme="minorHAnsi"/>
        </w:rPr>
        <w:t xml:space="preserve"> </w:t>
      </w:r>
      <w:r w:rsidR="00BA2DBE" w:rsidRPr="00BA2DBE">
        <w:rPr>
          <w:rFonts w:cstheme="minorHAnsi"/>
        </w:rPr>
        <w:t>pm</w:t>
      </w:r>
      <w:r w:rsidR="00594851">
        <w:rPr>
          <w:rFonts w:cstheme="minorHAnsi"/>
        </w:rPr>
        <w:t xml:space="preserve"> and </w:t>
      </w:r>
      <w:r w:rsidR="00633234">
        <w:rPr>
          <w:rFonts w:cstheme="minorHAnsi"/>
        </w:rPr>
        <w:t>4:30 pm–</w:t>
      </w:r>
      <w:r w:rsidR="00594851">
        <w:rPr>
          <w:rFonts w:cstheme="minorHAnsi"/>
        </w:rPr>
        <w:t>8</w:t>
      </w:r>
      <w:r>
        <w:rPr>
          <w:rFonts w:cstheme="minorHAnsi"/>
        </w:rPr>
        <w:t xml:space="preserve"> </w:t>
      </w:r>
      <w:r w:rsidR="00594851">
        <w:rPr>
          <w:rFonts w:cstheme="minorHAnsi"/>
        </w:rPr>
        <w:t>pm</w:t>
      </w:r>
    </w:p>
    <w:p w14:paraId="08FC7987" w14:textId="46828ED0" w:rsidR="00AE04DF" w:rsidRDefault="00AE04DF" w:rsidP="00AE04DF">
      <w:pPr>
        <w:tabs>
          <w:tab w:val="right" w:pos="2070"/>
          <w:tab w:val="left" w:pos="2340"/>
        </w:tabs>
        <w:ind w:left="720"/>
        <w:rPr>
          <w:rFonts w:cstheme="minorHAnsi"/>
        </w:rPr>
      </w:pPr>
      <w:r>
        <w:rPr>
          <w:rFonts w:cstheme="minorHAnsi"/>
        </w:rPr>
        <w:t xml:space="preserve">Friday: </w:t>
      </w:r>
      <w:r w:rsidR="00633234">
        <w:rPr>
          <w:rFonts w:cstheme="minorHAnsi"/>
        </w:rPr>
        <w:tab/>
      </w:r>
      <w:r w:rsidR="00633234">
        <w:rPr>
          <w:rFonts w:cstheme="minorHAnsi"/>
        </w:rPr>
        <w:tab/>
      </w:r>
      <w:r w:rsidR="00633234">
        <w:rPr>
          <w:rFonts w:cstheme="minorHAnsi"/>
        </w:rPr>
        <w:tab/>
      </w:r>
      <w:r>
        <w:rPr>
          <w:rFonts w:cstheme="minorHAnsi"/>
        </w:rPr>
        <w:t>11:3</w:t>
      </w:r>
      <w:r w:rsidR="00633234">
        <w:rPr>
          <w:rFonts w:cstheme="minorHAnsi"/>
        </w:rPr>
        <w:t>0 am–</w:t>
      </w:r>
      <w:r>
        <w:rPr>
          <w:rFonts w:cstheme="minorHAnsi"/>
        </w:rPr>
        <w:t>1 pm and 4:30</w:t>
      </w:r>
      <w:r w:rsidR="00633234">
        <w:rPr>
          <w:rFonts w:cstheme="minorHAnsi"/>
        </w:rPr>
        <w:t xml:space="preserve"> pm– </w:t>
      </w:r>
      <w:r w:rsidR="00AC46A5">
        <w:rPr>
          <w:rFonts w:cstheme="minorHAnsi"/>
        </w:rPr>
        <w:t>9</w:t>
      </w:r>
      <w:r w:rsidR="00633234">
        <w:rPr>
          <w:rFonts w:cstheme="minorHAnsi"/>
        </w:rPr>
        <w:t xml:space="preserve"> pm (e</w:t>
      </w:r>
      <w:r>
        <w:rPr>
          <w:rFonts w:cstheme="minorHAnsi"/>
        </w:rPr>
        <w:t>xcluding Art Hop)</w:t>
      </w:r>
    </w:p>
    <w:p w14:paraId="58CEE085" w14:textId="77777777" w:rsidR="00633234" w:rsidRDefault="00AE04DF" w:rsidP="00AE04DF">
      <w:pPr>
        <w:tabs>
          <w:tab w:val="right" w:pos="2070"/>
          <w:tab w:val="left" w:pos="2340"/>
        </w:tabs>
        <w:ind w:left="720"/>
        <w:rPr>
          <w:rFonts w:cstheme="minorHAnsi"/>
        </w:rPr>
      </w:pPr>
      <w:r>
        <w:rPr>
          <w:rFonts w:cstheme="minorHAnsi"/>
        </w:rPr>
        <w:t xml:space="preserve">Saturday: </w:t>
      </w:r>
      <w:r w:rsidR="00633234">
        <w:rPr>
          <w:rFonts w:cstheme="minorHAnsi"/>
        </w:rPr>
        <w:tab/>
      </w:r>
      <w:r w:rsidR="00633234">
        <w:rPr>
          <w:rFonts w:cstheme="minorHAnsi"/>
        </w:rPr>
        <w:tab/>
      </w:r>
      <w:r w:rsidR="00633234">
        <w:rPr>
          <w:rFonts w:cstheme="minorHAnsi"/>
        </w:rPr>
        <w:tab/>
        <w:t>10 am–9 pm</w:t>
      </w:r>
    </w:p>
    <w:p w14:paraId="13883C2A" w14:textId="77777777" w:rsidR="00AE04DF" w:rsidRDefault="00AE04DF" w:rsidP="00AE04DF">
      <w:pPr>
        <w:tabs>
          <w:tab w:val="right" w:pos="2070"/>
          <w:tab w:val="left" w:pos="2340"/>
        </w:tabs>
        <w:ind w:left="720"/>
        <w:rPr>
          <w:rFonts w:cstheme="minorHAnsi"/>
        </w:rPr>
      </w:pPr>
      <w:r>
        <w:rPr>
          <w:rFonts w:cstheme="minorHAnsi"/>
        </w:rPr>
        <w:t xml:space="preserve">Sunday: </w:t>
      </w:r>
      <w:r w:rsidR="00633234">
        <w:rPr>
          <w:rFonts w:cstheme="minorHAnsi"/>
        </w:rPr>
        <w:tab/>
      </w:r>
      <w:r w:rsidR="00633234">
        <w:rPr>
          <w:rFonts w:cstheme="minorHAnsi"/>
        </w:rPr>
        <w:tab/>
      </w:r>
      <w:r w:rsidR="00633234">
        <w:rPr>
          <w:rFonts w:cstheme="minorHAnsi"/>
        </w:rPr>
        <w:tab/>
        <w:t>Noon</w:t>
      </w:r>
      <w:r>
        <w:rPr>
          <w:rFonts w:cstheme="minorHAnsi"/>
        </w:rPr>
        <w:t>–8 pm</w:t>
      </w:r>
    </w:p>
    <w:p w14:paraId="6C78D5AC" w14:textId="77777777" w:rsidR="00AE04DF" w:rsidRPr="00633234" w:rsidRDefault="00AE04DF" w:rsidP="00BA2DBE">
      <w:pPr>
        <w:tabs>
          <w:tab w:val="right" w:pos="2070"/>
          <w:tab w:val="left" w:pos="2340"/>
        </w:tabs>
        <w:rPr>
          <w:rFonts w:cstheme="minorHAnsi"/>
          <w:sz w:val="8"/>
          <w:szCs w:val="8"/>
        </w:rPr>
      </w:pPr>
    </w:p>
    <w:p w14:paraId="72AA0D16" w14:textId="77777777" w:rsidR="00F5382F" w:rsidRDefault="00170A94" w:rsidP="00F5382F">
      <w:pPr>
        <w:tabs>
          <w:tab w:val="right" w:pos="2070"/>
          <w:tab w:val="left" w:pos="2340"/>
        </w:tabs>
        <w:ind w:right="-360"/>
        <w:rPr>
          <w:rFonts w:cstheme="minorHAnsi"/>
        </w:rPr>
      </w:pPr>
      <w:r>
        <w:rPr>
          <w:rFonts w:cstheme="minorHAnsi"/>
        </w:rPr>
        <w:t xml:space="preserve">The Arts Council of Greater Kalamazoo regularly emails and posts to Social Media relevant special events, festivals </w:t>
      </w:r>
    </w:p>
    <w:p w14:paraId="00C4EA86" w14:textId="77777777" w:rsidR="00885277" w:rsidRDefault="00170A94" w:rsidP="00F5382F">
      <w:pPr>
        <w:tabs>
          <w:tab w:val="right" w:pos="2070"/>
          <w:tab w:val="left" w:pos="2340"/>
        </w:tabs>
        <w:ind w:right="-360"/>
        <w:rPr>
          <w:rFonts w:cstheme="minorHAnsi"/>
        </w:rPr>
      </w:pPr>
      <w:r>
        <w:rPr>
          <w:rFonts w:cstheme="minorHAnsi"/>
        </w:rPr>
        <w:t xml:space="preserve">and other activities occurring downtown that may be of </w:t>
      </w:r>
      <w:proofErr w:type="gramStart"/>
      <w:r>
        <w:rPr>
          <w:rFonts w:cstheme="minorHAnsi"/>
        </w:rPr>
        <w:t>particular interest</w:t>
      </w:r>
      <w:proofErr w:type="gramEnd"/>
      <w:r>
        <w:rPr>
          <w:rFonts w:cstheme="minorHAnsi"/>
        </w:rPr>
        <w:t xml:space="preserve"> to </w:t>
      </w:r>
      <w:r w:rsidR="005D57E3">
        <w:rPr>
          <w:rFonts w:cstheme="minorHAnsi"/>
        </w:rPr>
        <w:t>Blue Skies</w:t>
      </w:r>
      <w:r>
        <w:rPr>
          <w:rFonts w:cstheme="minorHAnsi"/>
        </w:rPr>
        <w:t xml:space="preserve"> entertainers in providing special </w:t>
      </w:r>
      <w:r w:rsidR="00BA2DBE" w:rsidRPr="00BA2DBE">
        <w:rPr>
          <w:rFonts w:cstheme="minorHAnsi"/>
        </w:rPr>
        <w:t>performance</w:t>
      </w:r>
      <w:r>
        <w:rPr>
          <w:rFonts w:cstheme="minorHAnsi"/>
        </w:rPr>
        <w:t xml:space="preserve"> opportunities.  To schedule a performan</w:t>
      </w:r>
      <w:r w:rsidR="007367A1">
        <w:rPr>
          <w:rFonts w:cstheme="minorHAnsi"/>
        </w:rPr>
        <w:t>ce slot</w:t>
      </w:r>
      <w:r w:rsidR="00494D2C">
        <w:rPr>
          <w:rFonts w:cstheme="minorHAnsi"/>
        </w:rPr>
        <w:t>(s)</w:t>
      </w:r>
      <w:r w:rsidR="007367A1">
        <w:rPr>
          <w:rFonts w:cstheme="minorHAnsi"/>
        </w:rPr>
        <w:t xml:space="preserve">, </w:t>
      </w:r>
      <w:r w:rsidR="00494D2C">
        <w:rPr>
          <w:rFonts w:cstheme="minorHAnsi"/>
        </w:rPr>
        <w:t xml:space="preserve">please </w:t>
      </w:r>
      <w:r w:rsidR="007367A1">
        <w:rPr>
          <w:rFonts w:cstheme="minorHAnsi"/>
        </w:rPr>
        <w:t>email Charlie Tomlinson</w:t>
      </w:r>
      <w:r>
        <w:rPr>
          <w:rFonts w:cstheme="minorHAnsi"/>
        </w:rPr>
        <w:t xml:space="preserve"> </w:t>
      </w:r>
      <w:r w:rsidR="00F5382F">
        <w:rPr>
          <w:rFonts w:cstheme="minorHAnsi"/>
        </w:rPr>
        <w:t>(</w:t>
      </w:r>
      <w:hyperlink r:id="rId8" w:history="1">
        <w:r w:rsidR="008D0BE0" w:rsidRPr="001F0615">
          <w:rPr>
            <w:rStyle w:val="Hyperlink"/>
            <w:rFonts w:cstheme="minorHAnsi"/>
          </w:rPr>
          <w:t>ctomlinson@kalamazooarts.org</w:t>
        </w:r>
      </w:hyperlink>
      <w:r w:rsidR="00F5382F">
        <w:rPr>
          <w:rStyle w:val="Hyperlink"/>
          <w:rFonts w:cstheme="minorHAnsi"/>
        </w:rPr>
        <w:t>)</w:t>
      </w:r>
      <w:r w:rsidR="00494D2C">
        <w:rPr>
          <w:rFonts w:cstheme="minorHAnsi"/>
        </w:rPr>
        <w:t xml:space="preserve"> with the date and</w:t>
      </w:r>
      <w:r>
        <w:rPr>
          <w:rFonts w:cstheme="minorHAnsi"/>
        </w:rPr>
        <w:t xml:space="preserve"> ti</w:t>
      </w:r>
      <w:r w:rsidR="00494D2C">
        <w:rPr>
          <w:rFonts w:cstheme="minorHAnsi"/>
        </w:rPr>
        <w:t>me of choice. Sp</w:t>
      </w:r>
      <w:r w:rsidR="00F5382F">
        <w:rPr>
          <w:rFonts w:cstheme="minorHAnsi"/>
        </w:rPr>
        <w:t>ecific locations are on a first-come, first-</w:t>
      </w:r>
      <w:r w:rsidR="00494D2C">
        <w:rPr>
          <w:rFonts w:cstheme="minorHAnsi"/>
        </w:rPr>
        <w:t xml:space="preserve">served basis for each time slot on any given day. Again, day-of scheduling will not be </w:t>
      </w:r>
      <w:r w:rsidR="00FB1539">
        <w:rPr>
          <w:rFonts w:cstheme="minorHAnsi"/>
        </w:rPr>
        <w:t>allowed</w:t>
      </w:r>
      <w:r>
        <w:rPr>
          <w:rFonts w:cstheme="minorHAnsi"/>
        </w:rPr>
        <w:t>.</w:t>
      </w:r>
    </w:p>
    <w:p w14:paraId="1D65CEF4" w14:textId="77777777" w:rsidR="00170A94" w:rsidRPr="00BA2DBE" w:rsidRDefault="00170A94" w:rsidP="00170A94">
      <w:pPr>
        <w:tabs>
          <w:tab w:val="right" w:pos="2070"/>
          <w:tab w:val="left" w:pos="2340"/>
        </w:tabs>
        <w:rPr>
          <w:rFonts w:cstheme="minorHAnsi"/>
        </w:rPr>
      </w:pPr>
    </w:p>
    <w:p w14:paraId="65C129ED" w14:textId="77777777" w:rsidR="00BA2DBE" w:rsidRPr="00BA2DBE" w:rsidRDefault="00BA2DBE" w:rsidP="00BA2DBE">
      <w:pPr>
        <w:tabs>
          <w:tab w:val="right" w:pos="2070"/>
          <w:tab w:val="left" w:pos="2340"/>
        </w:tabs>
        <w:rPr>
          <w:rFonts w:cstheme="minorHAnsi"/>
          <w:b/>
          <w:bCs/>
        </w:rPr>
      </w:pPr>
      <w:r w:rsidRPr="00BA2DBE">
        <w:rPr>
          <w:rFonts w:cstheme="minorHAnsi"/>
          <w:b/>
          <w:bCs/>
        </w:rPr>
        <w:t>Applica</w:t>
      </w:r>
      <w:r w:rsidR="00D244D7">
        <w:rPr>
          <w:rFonts w:ascii="Calibri" w:hAnsi="Calibri" w:cs="Calibri"/>
          <w:b/>
          <w:bCs/>
        </w:rPr>
        <w:t>ti</w:t>
      </w:r>
      <w:r w:rsidR="00F5382F">
        <w:rPr>
          <w:rFonts w:cstheme="minorHAnsi"/>
          <w:b/>
          <w:bCs/>
        </w:rPr>
        <w:t>on Process</w:t>
      </w:r>
    </w:p>
    <w:p w14:paraId="3E7252C9" w14:textId="77777777" w:rsidR="00BA2DBE" w:rsidRDefault="005D57E3" w:rsidP="00EB331F">
      <w:pPr>
        <w:tabs>
          <w:tab w:val="right" w:pos="2070"/>
          <w:tab w:val="left" w:pos="2340"/>
        </w:tabs>
        <w:rPr>
          <w:rFonts w:cstheme="minorHAnsi"/>
        </w:rPr>
      </w:pPr>
      <w:r>
        <w:rPr>
          <w:rFonts w:cstheme="minorHAnsi"/>
        </w:rPr>
        <w:t>Blue Skies</w:t>
      </w:r>
      <w:r w:rsidR="00EB331F">
        <w:rPr>
          <w:rFonts w:cstheme="minorHAnsi"/>
        </w:rPr>
        <w:t xml:space="preserve"> entertainers </w:t>
      </w:r>
      <w:r w:rsidR="00BA2DBE" w:rsidRPr="00BA2DBE">
        <w:rPr>
          <w:rFonts w:cstheme="minorHAnsi"/>
        </w:rPr>
        <w:t xml:space="preserve">are </w:t>
      </w:r>
      <w:r w:rsidR="00EB331F">
        <w:rPr>
          <w:rFonts w:cstheme="minorHAnsi"/>
        </w:rPr>
        <w:t xml:space="preserve">required </w:t>
      </w:r>
      <w:r w:rsidR="00BA2DBE" w:rsidRPr="00BA2DBE">
        <w:rPr>
          <w:rFonts w:cstheme="minorHAnsi"/>
        </w:rPr>
        <w:t>to complete a</w:t>
      </w:r>
      <w:r w:rsidR="0041136A">
        <w:rPr>
          <w:rFonts w:cstheme="minorHAnsi"/>
        </w:rPr>
        <w:t xml:space="preserve"> new/updated</w:t>
      </w:r>
      <w:r w:rsidR="00BA2DBE" w:rsidRPr="00BA2DBE">
        <w:rPr>
          <w:rFonts w:cstheme="minorHAnsi"/>
        </w:rPr>
        <w:t xml:space="preserve"> </w:t>
      </w:r>
      <w:r w:rsidR="00170A94">
        <w:rPr>
          <w:rFonts w:cstheme="minorHAnsi"/>
        </w:rPr>
        <w:t xml:space="preserve">application </w:t>
      </w:r>
      <w:r w:rsidR="00BA2DBE" w:rsidRPr="00BA2DBE">
        <w:rPr>
          <w:rFonts w:cstheme="minorHAnsi"/>
        </w:rPr>
        <w:t>form</w:t>
      </w:r>
      <w:r w:rsidR="00EB331F">
        <w:rPr>
          <w:rFonts w:cstheme="minorHAnsi"/>
        </w:rPr>
        <w:t xml:space="preserve"> each</w:t>
      </w:r>
      <w:r w:rsidR="00B77E98">
        <w:rPr>
          <w:rFonts w:cstheme="minorHAnsi"/>
        </w:rPr>
        <w:t xml:space="preserve"> calendar</w:t>
      </w:r>
      <w:r w:rsidR="00EB331F">
        <w:rPr>
          <w:rFonts w:cstheme="minorHAnsi"/>
        </w:rPr>
        <w:t xml:space="preserve"> year</w:t>
      </w:r>
      <w:r w:rsidR="00D244D7">
        <w:rPr>
          <w:rFonts w:cstheme="minorHAnsi"/>
        </w:rPr>
        <w:t>, a</w:t>
      </w:r>
      <w:r w:rsidR="00B77E98">
        <w:rPr>
          <w:rFonts w:cstheme="minorHAnsi"/>
        </w:rPr>
        <w:t>s well as provide the following documents, when applicable</w:t>
      </w:r>
      <w:r w:rsidR="005E6754">
        <w:rPr>
          <w:rFonts w:cstheme="minorHAnsi"/>
        </w:rPr>
        <w:t xml:space="preserve"> and upon request</w:t>
      </w:r>
      <w:r w:rsidR="00B77E98">
        <w:rPr>
          <w:rFonts w:cstheme="minorHAnsi"/>
        </w:rPr>
        <w:t>.</w:t>
      </w:r>
    </w:p>
    <w:p w14:paraId="42DEB78B" w14:textId="77777777" w:rsidR="00EB331F" w:rsidRPr="00F5382F" w:rsidRDefault="00EB331F" w:rsidP="00EB331F">
      <w:pPr>
        <w:tabs>
          <w:tab w:val="right" w:pos="2070"/>
          <w:tab w:val="left" w:pos="2340"/>
        </w:tabs>
        <w:rPr>
          <w:rFonts w:cstheme="minorHAnsi"/>
          <w:sz w:val="8"/>
          <w:szCs w:val="8"/>
        </w:rPr>
      </w:pPr>
    </w:p>
    <w:p w14:paraId="7534371E" w14:textId="77777777" w:rsidR="00BA2DBE" w:rsidRPr="00B77E98" w:rsidRDefault="00B77E98" w:rsidP="00B77E98">
      <w:pPr>
        <w:pStyle w:val="ListParagraph"/>
        <w:numPr>
          <w:ilvl w:val="0"/>
          <w:numId w:val="3"/>
        </w:numPr>
        <w:tabs>
          <w:tab w:val="right" w:pos="2070"/>
          <w:tab w:val="left" w:pos="2340"/>
        </w:tabs>
        <w:rPr>
          <w:rFonts w:cstheme="minorHAnsi"/>
        </w:rPr>
      </w:pPr>
      <w:r>
        <w:rPr>
          <w:rFonts w:cstheme="minorHAnsi"/>
        </w:rPr>
        <w:t>Copy of your v</w:t>
      </w:r>
      <w:r w:rsidR="00BA2DBE" w:rsidRPr="00B77E98">
        <w:rPr>
          <w:rFonts w:cstheme="minorHAnsi"/>
        </w:rPr>
        <w:t xml:space="preserve">alid driver’s license or </w:t>
      </w:r>
      <w:r>
        <w:rPr>
          <w:rFonts w:cstheme="minorHAnsi"/>
        </w:rPr>
        <w:t>photo</w:t>
      </w:r>
      <w:r w:rsidR="00BA2DBE" w:rsidRPr="00B77E98">
        <w:rPr>
          <w:rFonts w:cstheme="minorHAnsi"/>
        </w:rPr>
        <w:t xml:space="preserve"> </w:t>
      </w:r>
      <w:r w:rsidR="00E063B3" w:rsidRPr="00B77E98">
        <w:rPr>
          <w:rFonts w:cstheme="minorHAnsi"/>
        </w:rPr>
        <w:t>ID</w:t>
      </w:r>
      <w:r w:rsidR="00BA2DBE" w:rsidRPr="00B77E98">
        <w:rPr>
          <w:rFonts w:cstheme="minorHAnsi"/>
        </w:rPr>
        <w:t>.</w:t>
      </w:r>
    </w:p>
    <w:p w14:paraId="6F33821E" w14:textId="77777777" w:rsidR="00BA2DBE" w:rsidRPr="00B77E98" w:rsidRDefault="00E063B3" w:rsidP="00B77E98">
      <w:pPr>
        <w:pStyle w:val="ListParagraph"/>
        <w:numPr>
          <w:ilvl w:val="0"/>
          <w:numId w:val="3"/>
        </w:numPr>
        <w:tabs>
          <w:tab w:val="right" w:pos="2070"/>
          <w:tab w:val="left" w:pos="2340"/>
        </w:tabs>
        <w:rPr>
          <w:rFonts w:cstheme="minorHAnsi"/>
        </w:rPr>
      </w:pPr>
      <w:r w:rsidRPr="00B77E98">
        <w:rPr>
          <w:rFonts w:cstheme="minorHAnsi"/>
        </w:rPr>
        <w:t>Amplification</w:t>
      </w:r>
      <w:r w:rsidR="00BA2DBE" w:rsidRPr="00B77E98">
        <w:rPr>
          <w:rFonts w:cstheme="minorHAnsi"/>
        </w:rPr>
        <w:t xml:space="preserve"> </w:t>
      </w:r>
      <w:r w:rsidRPr="00B77E98">
        <w:rPr>
          <w:rFonts w:cstheme="minorHAnsi"/>
        </w:rPr>
        <w:t xml:space="preserve">information and </w:t>
      </w:r>
      <w:r w:rsidR="00BA2DBE" w:rsidRPr="00B77E98">
        <w:rPr>
          <w:rFonts w:cstheme="minorHAnsi"/>
        </w:rPr>
        <w:t>request</w:t>
      </w:r>
      <w:r w:rsidR="00B77E98">
        <w:rPr>
          <w:rFonts w:cstheme="minorHAnsi"/>
        </w:rPr>
        <w:t>s</w:t>
      </w:r>
      <w:r w:rsidR="000C5DC5">
        <w:rPr>
          <w:rFonts w:cstheme="minorHAnsi"/>
        </w:rPr>
        <w:t xml:space="preserve"> in writing</w:t>
      </w:r>
      <w:r w:rsidR="00B77E98">
        <w:rPr>
          <w:rFonts w:cstheme="minorHAnsi"/>
        </w:rPr>
        <w:t>.</w:t>
      </w:r>
    </w:p>
    <w:p w14:paraId="26139B6E" w14:textId="77777777" w:rsidR="00BA2DBE" w:rsidRDefault="00E063B3" w:rsidP="00B77E98">
      <w:pPr>
        <w:pStyle w:val="ListParagraph"/>
        <w:numPr>
          <w:ilvl w:val="0"/>
          <w:numId w:val="3"/>
        </w:numPr>
        <w:tabs>
          <w:tab w:val="right" w:pos="2070"/>
          <w:tab w:val="left" w:pos="2340"/>
        </w:tabs>
        <w:rPr>
          <w:rFonts w:cstheme="minorHAnsi"/>
        </w:rPr>
      </w:pPr>
      <w:r w:rsidRPr="00B77E98">
        <w:rPr>
          <w:rFonts w:cstheme="minorHAnsi"/>
        </w:rPr>
        <w:t>Waiver</w:t>
      </w:r>
      <w:r w:rsidR="00BA2DBE" w:rsidRPr="00B77E98">
        <w:rPr>
          <w:rFonts w:cstheme="minorHAnsi"/>
        </w:rPr>
        <w:t>/re</w:t>
      </w:r>
      <w:r w:rsidRPr="00B77E98">
        <w:rPr>
          <w:rFonts w:cstheme="minorHAnsi"/>
        </w:rPr>
        <w:t>lease for performances classifi</w:t>
      </w:r>
      <w:r w:rsidR="00BA2DBE" w:rsidRPr="00B77E98">
        <w:rPr>
          <w:rFonts w:cstheme="minorHAnsi"/>
        </w:rPr>
        <w:t xml:space="preserve">ed as extraordinary </w:t>
      </w:r>
      <w:r w:rsidRPr="00B77E98">
        <w:rPr>
          <w:rFonts w:cstheme="minorHAnsi"/>
        </w:rPr>
        <w:t xml:space="preserve">activities </w:t>
      </w:r>
      <w:r w:rsidR="00BA2DBE" w:rsidRPr="00B77E98">
        <w:rPr>
          <w:rFonts w:cstheme="minorHAnsi"/>
        </w:rPr>
        <w:t>(tumbling, s</w:t>
      </w:r>
      <w:r w:rsidRPr="00B77E98">
        <w:rPr>
          <w:rFonts w:cstheme="minorHAnsi"/>
        </w:rPr>
        <w:t>ti</w:t>
      </w:r>
      <w:r w:rsidR="00BA2DBE" w:rsidRPr="00B77E98">
        <w:rPr>
          <w:rFonts w:cstheme="minorHAnsi"/>
        </w:rPr>
        <w:t>lt-walking, acroba</w:t>
      </w:r>
      <w:r w:rsidRPr="00B77E98">
        <w:rPr>
          <w:rFonts w:ascii="Calibri" w:hAnsi="Calibri" w:cs="Calibri"/>
        </w:rPr>
        <w:t>ti</w:t>
      </w:r>
      <w:r w:rsidR="00BA2DBE" w:rsidRPr="00B77E98">
        <w:rPr>
          <w:rFonts w:cstheme="minorHAnsi"/>
        </w:rPr>
        <w:t>cs, fire).</w:t>
      </w:r>
    </w:p>
    <w:p w14:paraId="593E9F67" w14:textId="77777777" w:rsidR="008D0BE0" w:rsidRPr="008D0BE0" w:rsidRDefault="008D0BE0" w:rsidP="008D0BE0">
      <w:pPr>
        <w:tabs>
          <w:tab w:val="right" w:pos="2070"/>
          <w:tab w:val="left" w:pos="2340"/>
        </w:tabs>
        <w:rPr>
          <w:rFonts w:cstheme="minorHAnsi"/>
          <w:color w:val="FF0000"/>
        </w:rPr>
      </w:pPr>
      <w:r w:rsidRPr="008D0BE0">
        <w:rPr>
          <w:rFonts w:cstheme="minorHAnsi"/>
          <w:color w:val="FF0000"/>
        </w:rPr>
        <w:t xml:space="preserve">PLEASE ALLOW 3 BUSINESS DAYS TO PROCESS YOUR </w:t>
      </w:r>
      <w:r>
        <w:rPr>
          <w:rFonts w:cstheme="minorHAnsi"/>
          <w:color w:val="FF0000"/>
        </w:rPr>
        <w:t xml:space="preserve">COMPLETED </w:t>
      </w:r>
      <w:r w:rsidRPr="008D0BE0">
        <w:rPr>
          <w:rFonts w:cstheme="minorHAnsi"/>
          <w:color w:val="FF0000"/>
        </w:rPr>
        <w:t>APPLICATION.</w:t>
      </w:r>
    </w:p>
    <w:p w14:paraId="52762775" w14:textId="77777777" w:rsidR="00EB331F" w:rsidRPr="00F5382F" w:rsidRDefault="00EB331F" w:rsidP="00BA2DBE">
      <w:pPr>
        <w:tabs>
          <w:tab w:val="right" w:pos="2070"/>
          <w:tab w:val="left" w:pos="2340"/>
        </w:tabs>
        <w:rPr>
          <w:rFonts w:cstheme="minorHAnsi"/>
          <w:b/>
          <w:bCs/>
        </w:rPr>
      </w:pPr>
    </w:p>
    <w:p w14:paraId="19D482B5" w14:textId="77777777" w:rsidR="00BA2DBE" w:rsidRPr="00BA2DBE" w:rsidRDefault="00F5382F" w:rsidP="00BA2DBE">
      <w:pPr>
        <w:tabs>
          <w:tab w:val="right" w:pos="2070"/>
          <w:tab w:val="left" w:pos="234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Blue Skies—</w:t>
      </w:r>
      <w:r w:rsidR="00D244D7">
        <w:rPr>
          <w:rFonts w:cstheme="minorHAnsi"/>
          <w:b/>
          <w:bCs/>
        </w:rPr>
        <w:t xml:space="preserve">Kalamazoo or Busk! </w:t>
      </w:r>
      <w:r>
        <w:rPr>
          <w:rFonts w:cstheme="minorHAnsi"/>
          <w:b/>
          <w:bCs/>
        </w:rPr>
        <w:t xml:space="preserve"> </w:t>
      </w:r>
      <w:r w:rsidR="00D244D7">
        <w:rPr>
          <w:rFonts w:cstheme="minorHAnsi"/>
          <w:b/>
          <w:bCs/>
        </w:rPr>
        <w:t>Program Co</w:t>
      </w:r>
      <w:r>
        <w:rPr>
          <w:rFonts w:cstheme="minorHAnsi"/>
          <w:b/>
          <w:bCs/>
        </w:rPr>
        <w:t>ordinator Contact Information</w:t>
      </w:r>
    </w:p>
    <w:p w14:paraId="08A70D02" w14:textId="77777777" w:rsidR="004807E9" w:rsidRPr="002B359B" w:rsidRDefault="00D244D7" w:rsidP="00AE04DF">
      <w:pPr>
        <w:tabs>
          <w:tab w:val="right" w:pos="2070"/>
          <w:tab w:val="left" w:pos="2340"/>
        </w:tabs>
        <w:rPr>
          <w:rFonts w:cstheme="minorHAnsi"/>
        </w:rPr>
      </w:pPr>
      <w:r>
        <w:rPr>
          <w:rFonts w:cstheme="minorHAnsi"/>
        </w:rPr>
        <w:t>Kalamazoo or Busk! is a program of the Arts Council of Greater Kalamazoo.  If you have questions related to this pr</w:t>
      </w:r>
      <w:r w:rsidR="007367A1">
        <w:rPr>
          <w:rFonts w:cstheme="minorHAnsi"/>
        </w:rPr>
        <w:t>ogram, contact Charlie Tomlinson</w:t>
      </w:r>
      <w:r>
        <w:rPr>
          <w:rFonts w:cstheme="minorHAnsi"/>
        </w:rPr>
        <w:t xml:space="preserve"> at </w:t>
      </w:r>
      <w:hyperlink r:id="rId9" w:history="1">
        <w:r w:rsidR="008D0BE0" w:rsidRPr="001F0615">
          <w:rPr>
            <w:rStyle w:val="Hyperlink"/>
            <w:rFonts w:cstheme="minorHAnsi"/>
          </w:rPr>
          <w:t>ctomlinson@kalamazooarts.org</w:t>
        </w:r>
      </w:hyperlink>
      <w:r>
        <w:rPr>
          <w:rFonts w:cstheme="minorHAnsi"/>
        </w:rPr>
        <w:t xml:space="preserve"> or via </w:t>
      </w:r>
      <w:r w:rsidR="007367A1">
        <w:rPr>
          <w:rFonts w:cstheme="minorHAnsi"/>
        </w:rPr>
        <w:t>phone at (269)</w:t>
      </w:r>
      <w:r w:rsidR="001E48E0">
        <w:rPr>
          <w:rFonts w:cstheme="minorHAnsi"/>
        </w:rPr>
        <w:t xml:space="preserve"> 342-5059</w:t>
      </w:r>
      <w:r>
        <w:rPr>
          <w:rFonts w:cstheme="minorHAnsi"/>
        </w:rPr>
        <w:t>.</w:t>
      </w:r>
    </w:p>
    <w:sectPr w:rsidR="004807E9" w:rsidRPr="002B359B" w:rsidSect="00CA12CA"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A717A" w14:textId="77777777" w:rsidR="00BA2DBE" w:rsidRDefault="00BA2DBE" w:rsidP="00EB1955">
      <w:r>
        <w:separator/>
      </w:r>
    </w:p>
  </w:endnote>
  <w:endnote w:type="continuationSeparator" w:id="0">
    <w:p w14:paraId="4CC06D0F" w14:textId="77777777" w:rsidR="00BA2DBE" w:rsidRDefault="00BA2DBE" w:rsidP="00EB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0800"/>
    </w:tblGrid>
    <w:tr w:rsidR="00A250CF" w14:paraId="0375AF15" w14:textId="77777777" w:rsidTr="00F56123">
      <w:trPr>
        <w:trHeight w:val="342"/>
      </w:trPr>
      <w:tc>
        <w:tcPr>
          <w:tcW w:w="10800" w:type="dxa"/>
          <w:shd w:val="clear" w:color="auto" w:fill="000000" w:themeFill="text1"/>
          <w:vAlign w:val="center"/>
        </w:tcPr>
        <w:p w14:paraId="722EAB7C" w14:textId="77777777" w:rsidR="00A250CF" w:rsidRPr="00A250CF" w:rsidRDefault="00A250CF" w:rsidP="00A250CF">
          <w:pPr>
            <w:tabs>
              <w:tab w:val="right" w:pos="2070"/>
              <w:tab w:val="left" w:pos="2340"/>
            </w:tabs>
            <w:jc w:val="center"/>
            <w:rPr>
              <w:rFonts w:cstheme="minorHAnsi"/>
            </w:rPr>
          </w:pPr>
          <w:r w:rsidRPr="00CA12CA">
            <w:rPr>
              <w:rFonts w:ascii="Helvetica LT Std Cond" w:hAnsi="Helvetica LT Std Cond"/>
              <w:color w:val="FFFFFF" w:themeColor="background1"/>
              <w:spacing w:val="40"/>
              <w:sz w:val="16"/>
              <w:szCs w:val="16"/>
            </w:rPr>
            <w:t xml:space="preserve">359 s. </w:t>
          </w:r>
          <w:proofErr w:type="spellStart"/>
          <w:r w:rsidRPr="00CA12CA">
            <w:rPr>
              <w:rFonts w:ascii="Helvetica LT Std Cond" w:hAnsi="Helvetica LT Std Cond"/>
              <w:color w:val="FFFFFF" w:themeColor="background1"/>
              <w:spacing w:val="40"/>
              <w:sz w:val="16"/>
              <w:szCs w:val="16"/>
            </w:rPr>
            <w:t>kalamazoo</w:t>
          </w:r>
          <w:proofErr w:type="spellEnd"/>
          <w:r w:rsidRPr="00CA12CA">
            <w:rPr>
              <w:rFonts w:ascii="Helvetica LT Std Cond" w:hAnsi="Helvetica LT Std Cond"/>
              <w:color w:val="FFFFFF" w:themeColor="background1"/>
              <w:spacing w:val="40"/>
              <w:sz w:val="16"/>
              <w:szCs w:val="16"/>
            </w:rPr>
            <w:t xml:space="preserve"> mall – suite 203 | </w:t>
          </w:r>
          <w:proofErr w:type="spellStart"/>
          <w:r w:rsidRPr="00CA12CA">
            <w:rPr>
              <w:rFonts w:ascii="Helvetica LT Std Cond" w:hAnsi="Helvetica LT Std Cond"/>
              <w:color w:val="FFFFFF" w:themeColor="background1"/>
              <w:spacing w:val="40"/>
              <w:sz w:val="16"/>
              <w:szCs w:val="16"/>
            </w:rPr>
            <w:t>kalamazoo</w:t>
          </w:r>
          <w:proofErr w:type="spellEnd"/>
          <w:r w:rsidRPr="00CA12CA">
            <w:rPr>
              <w:rFonts w:ascii="Helvetica LT Std Cond" w:hAnsi="Helvetica LT Std Cond"/>
              <w:color w:val="FFFFFF" w:themeColor="background1"/>
              <w:spacing w:val="40"/>
              <w:sz w:val="16"/>
              <w:szCs w:val="16"/>
            </w:rPr>
            <w:t>, mi 49007 | 269-342-5059 | kalamazooarts.org</w:t>
          </w:r>
        </w:p>
      </w:tc>
    </w:tr>
  </w:tbl>
  <w:p w14:paraId="54CA75FF" w14:textId="77777777" w:rsidR="00CA12CA" w:rsidRDefault="00CA1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A525" w14:textId="77777777" w:rsidR="00BA2DBE" w:rsidRDefault="00BA2DBE" w:rsidP="00EB1955">
      <w:r>
        <w:separator/>
      </w:r>
    </w:p>
  </w:footnote>
  <w:footnote w:type="continuationSeparator" w:id="0">
    <w:p w14:paraId="2DA1BFE8" w14:textId="77777777" w:rsidR="00BA2DBE" w:rsidRDefault="00BA2DBE" w:rsidP="00EB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B9ED" w14:textId="77777777" w:rsidR="00CA12CA" w:rsidRDefault="008B229E" w:rsidP="00CA12CA">
    <w:pPr>
      <w:pStyle w:val="Header"/>
      <w:jc w:val="right"/>
    </w:pPr>
    <w:r>
      <w:rPr>
        <w:noProof/>
      </w:rPr>
      <w:drawing>
        <wp:inline distT="0" distB="0" distL="0" distR="0" wp14:anchorId="3430CAF8" wp14:editId="4EE75A51">
          <wp:extent cx="2286000" cy="685800"/>
          <wp:effectExtent l="19050" t="0" r="0" b="0"/>
          <wp:docPr id="1" name="Picture 0" descr="form_logo(blac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_logo(black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825"/>
    <w:multiLevelType w:val="hybridMultilevel"/>
    <w:tmpl w:val="9072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6827"/>
    <w:multiLevelType w:val="hybridMultilevel"/>
    <w:tmpl w:val="CF463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9547B3"/>
    <w:multiLevelType w:val="hybridMultilevel"/>
    <w:tmpl w:val="7A3E2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BE"/>
    <w:rsid w:val="00004D57"/>
    <w:rsid w:val="000542EF"/>
    <w:rsid w:val="000906A1"/>
    <w:rsid w:val="000A10C8"/>
    <w:rsid w:val="000C5DC5"/>
    <w:rsid w:val="000D0FD3"/>
    <w:rsid w:val="000E0CE3"/>
    <w:rsid w:val="001515E8"/>
    <w:rsid w:val="00170A94"/>
    <w:rsid w:val="001B6C2A"/>
    <w:rsid w:val="001E48E0"/>
    <w:rsid w:val="00224CE6"/>
    <w:rsid w:val="002B359B"/>
    <w:rsid w:val="003062C9"/>
    <w:rsid w:val="00351396"/>
    <w:rsid w:val="00367125"/>
    <w:rsid w:val="00387F39"/>
    <w:rsid w:val="003A0862"/>
    <w:rsid w:val="00405820"/>
    <w:rsid w:val="004074F8"/>
    <w:rsid w:val="0041136A"/>
    <w:rsid w:val="00422BFF"/>
    <w:rsid w:val="00466B23"/>
    <w:rsid w:val="004807E9"/>
    <w:rsid w:val="00482591"/>
    <w:rsid w:val="00494D2C"/>
    <w:rsid w:val="004F54BF"/>
    <w:rsid w:val="00504C0E"/>
    <w:rsid w:val="00505EDA"/>
    <w:rsid w:val="00536E6C"/>
    <w:rsid w:val="0055412A"/>
    <w:rsid w:val="005823C4"/>
    <w:rsid w:val="00594851"/>
    <w:rsid w:val="005D2E4E"/>
    <w:rsid w:val="005D57E3"/>
    <w:rsid w:val="005E6754"/>
    <w:rsid w:val="00633234"/>
    <w:rsid w:val="006531E1"/>
    <w:rsid w:val="00677B38"/>
    <w:rsid w:val="006B2BDC"/>
    <w:rsid w:val="006D186F"/>
    <w:rsid w:val="006D2EAC"/>
    <w:rsid w:val="006D6833"/>
    <w:rsid w:val="00706C9B"/>
    <w:rsid w:val="007367A1"/>
    <w:rsid w:val="00736C38"/>
    <w:rsid w:val="00737DC8"/>
    <w:rsid w:val="00763B74"/>
    <w:rsid w:val="00787490"/>
    <w:rsid w:val="007A6015"/>
    <w:rsid w:val="007A68E8"/>
    <w:rsid w:val="00837BD2"/>
    <w:rsid w:val="00845261"/>
    <w:rsid w:val="00855192"/>
    <w:rsid w:val="00880176"/>
    <w:rsid w:val="00885277"/>
    <w:rsid w:val="008A7F6C"/>
    <w:rsid w:val="008B229E"/>
    <w:rsid w:val="008D0BE0"/>
    <w:rsid w:val="008D58CA"/>
    <w:rsid w:val="00900931"/>
    <w:rsid w:val="00914C4E"/>
    <w:rsid w:val="009166D0"/>
    <w:rsid w:val="00937FC3"/>
    <w:rsid w:val="00967EAA"/>
    <w:rsid w:val="00976BD6"/>
    <w:rsid w:val="00A250CF"/>
    <w:rsid w:val="00A27095"/>
    <w:rsid w:val="00A32339"/>
    <w:rsid w:val="00A674B6"/>
    <w:rsid w:val="00AB4202"/>
    <w:rsid w:val="00AC46A5"/>
    <w:rsid w:val="00AD1451"/>
    <w:rsid w:val="00AD5425"/>
    <w:rsid w:val="00AE04DF"/>
    <w:rsid w:val="00B058E7"/>
    <w:rsid w:val="00B334C4"/>
    <w:rsid w:val="00B628C0"/>
    <w:rsid w:val="00B77E98"/>
    <w:rsid w:val="00BA2DBE"/>
    <w:rsid w:val="00BE2851"/>
    <w:rsid w:val="00BE6E85"/>
    <w:rsid w:val="00BF5972"/>
    <w:rsid w:val="00C57E4C"/>
    <w:rsid w:val="00C835BE"/>
    <w:rsid w:val="00CA12CA"/>
    <w:rsid w:val="00D244D7"/>
    <w:rsid w:val="00DF31FE"/>
    <w:rsid w:val="00E063B3"/>
    <w:rsid w:val="00E22B73"/>
    <w:rsid w:val="00E35550"/>
    <w:rsid w:val="00E35CD0"/>
    <w:rsid w:val="00E436BF"/>
    <w:rsid w:val="00E75DE7"/>
    <w:rsid w:val="00EB1955"/>
    <w:rsid w:val="00EB331F"/>
    <w:rsid w:val="00EC0230"/>
    <w:rsid w:val="00F069EB"/>
    <w:rsid w:val="00F35422"/>
    <w:rsid w:val="00F5382F"/>
    <w:rsid w:val="00F56123"/>
    <w:rsid w:val="00F6573F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F854C4"/>
  <w15:docId w15:val="{561B7E94-9B5D-439D-B7F1-EC404C04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55"/>
  </w:style>
  <w:style w:type="paragraph" w:styleId="Footer">
    <w:name w:val="footer"/>
    <w:basedOn w:val="Normal"/>
    <w:link w:val="FooterChar"/>
    <w:uiPriority w:val="99"/>
    <w:unhideWhenUsed/>
    <w:rsid w:val="00EB1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55"/>
  </w:style>
  <w:style w:type="paragraph" w:styleId="BalloonText">
    <w:name w:val="Balloon Text"/>
    <w:basedOn w:val="Normal"/>
    <w:link w:val="BalloonTextChar"/>
    <w:uiPriority w:val="99"/>
    <w:semiHidden/>
    <w:unhideWhenUsed/>
    <w:rsid w:val="00CA1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omlinson@kalamazooart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tomlinson@kalamazooar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omlinson@kalamazooar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Jean Kwapien</dc:creator>
  <cp:lastModifiedBy>Charlie Tomlinson</cp:lastModifiedBy>
  <cp:revision>5</cp:revision>
  <cp:lastPrinted>2016-06-01T17:47:00Z</cp:lastPrinted>
  <dcterms:created xsi:type="dcterms:W3CDTF">2019-01-22T19:57:00Z</dcterms:created>
  <dcterms:modified xsi:type="dcterms:W3CDTF">2019-04-24T16:30:00Z</dcterms:modified>
</cp:coreProperties>
</file>